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2B30C" w14:textId="194F9D64" w:rsidR="00575ACD" w:rsidRDefault="00ED5E44" w:rsidP="00D04BAA">
      <w:pPr>
        <w:ind w:left="-180"/>
        <w:jc w:val="right"/>
      </w:pPr>
      <w:r>
        <w:rPr>
          <w:noProof/>
        </w:rPr>
        <mc:AlternateContent>
          <mc:Choice Requires="wps">
            <w:drawing>
              <wp:anchor distT="45720" distB="45720" distL="114300" distR="114300" simplePos="0" relativeHeight="251662336" behindDoc="0" locked="0" layoutInCell="1" allowOverlap="1" wp14:anchorId="1A4B90A5" wp14:editId="71A236D3">
                <wp:simplePos x="0" y="0"/>
                <wp:positionH relativeFrom="column">
                  <wp:posOffset>-219075</wp:posOffset>
                </wp:positionH>
                <wp:positionV relativeFrom="paragraph">
                  <wp:posOffset>148590</wp:posOffset>
                </wp:positionV>
                <wp:extent cx="3276600" cy="5905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90550"/>
                        </a:xfrm>
                        <a:prstGeom prst="rect">
                          <a:avLst/>
                        </a:prstGeom>
                        <a:solidFill>
                          <a:srgbClr val="FFFFFF"/>
                        </a:solidFill>
                        <a:ln w="9525">
                          <a:noFill/>
                          <a:miter lim="800000"/>
                          <a:headEnd/>
                          <a:tailEnd/>
                        </a:ln>
                      </wps:spPr>
                      <wps:txbx>
                        <w:txbxContent>
                          <w:p w14:paraId="6A9F4718" w14:textId="104BCC93" w:rsidR="00ED5E44" w:rsidRPr="00477A01" w:rsidRDefault="00ED5E44" w:rsidP="00AA294A">
                            <w:pPr>
                              <w:tabs>
                                <w:tab w:val="right" w:pos="10350"/>
                              </w:tabs>
                              <w:jc w:val="center"/>
                              <w:rPr>
                                <w:rFonts w:ascii="Century" w:hAnsi="Century"/>
                                <w:b/>
                                <w:color w:val="4472C4" w:themeColor="accent1"/>
                                <w:spacing w:val="20"/>
                                <w:sz w:val="44"/>
                                <w:szCs w:val="44"/>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pPr>
                            <w:r w:rsidRPr="00477A01">
                              <w:rPr>
                                <w:rFonts w:ascii="Century" w:hAnsi="Century"/>
                                <w:b/>
                                <w:color w:val="4472C4" w:themeColor="accent1"/>
                                <w:spacing w:val="20"/>
                                <w:sz w:val="44"/>
                                <w:szCs w:val="44"/>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Primary Health Care</w:t>
                            </w:r>
                          </w:p>
                          <w:p w14:paraId="45C2669F" w14:textId="6A8F89A5" w:rsidR="00ED5E44" w:rsidRDefault="00ED5E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4B90A5" id="_x0000_t202" coordsize="21600,21600" o:spt="202" path="m,l,21600r21600,l21600,xe">
                <v:stroke joinstyle="miter"/>
                <v:path gradientshapeok="t" o:connecttype="rect"/>
              </v:shapetype>
              <v:shape id="Text Box 2" o:spid="_x0000_s1026" type="#_x0000_t202" style="position:absolute;left:0;text-align:left;margin-left:-17.25pt;margin-top:11.7pt;width:258pt;height:4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" stroked="f">
                <v:textbox>
                  <w:txbxContent>
                    <w:p w14:paraId="6A9F4718" w14:textId="104BCC93" w:rsidR="00ED5E44" w:rsidRPr="00477A01" w:rsidRDefault="00ED5E44" w:rsidP="00AA294A">
                      <w:pPr>
                        <w:tabs>
                          <w:tab w:val="right" w:pos="10350"/>
                        </w:tabs>
                        <w:jc w:val="center"/>
                        <w:rPr>
                          <w:rFonts w:ascii="Century" w:hAnsi="Century"/>
                          <w:b/>
                          <w:color w:val="4472C4" w:themeColor="accent1"/>
                          <w:spacing w:val="20"/>
                          <w:sz w:val="44"/>
                          <w:szCs w:val="44"/>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pPr>
                      <w:r w:rsidRPr="00477A01">
                        <w:rPr>
                          <w:rFonts w:ascii="Century" w:hAnsi="Century"/>
                          <w:b/>
                          <w:color w:val="4472C4" w:themeColor="accent1"/>
                          <w:spacing w:val="20"/>
                          <w:sz w:val="44"/>
                          <w:szCs w:val="44"/>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Primary Health Care</w:t>
                      </w:r>
                    </w:p>
                    <w:p w14:paraId="45C2669F" w14:textId="6A8F89A5" w:rsidR="00ED5E44" w:rsidRDefault="00ED5E44"/>
                  </w:txbxContent>
                </v:textbox>
                <w10:wrap type="square"/>
              </v:shape>
            </w:pict>
          </mc:Fallback>
        </mc:AlternateContent>
      </w:r>
      <w:r w:rsidR="00C16959">
        <w:tab/>
      </w:r>
      <w:r w:rsidR="00C16959">
        <w:tab/>
      </w:r>
      <w:r w:rsidR="00C16959">
        <w:rPr>
          <w:noProof/>
        </w:rPr>
        <w:drawing>
          <wp:inline distT="0" distB="0" distL="0" distR="0" wp14:anchorId="0DAD92BB" wp14:editId="36EF40F3">
            <wp:extent cx="1199515" cy="771163"/>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976" cy="808747"/>
                    </a:xfrm>
                    <a:prstGeom prst="rect">
                      <a:avLst/>
                    </a:prstGeom>
                    <a:noFill/>
                    <a:ln>
                      <a:noFill/>
                    </a:ln>
                  </pic:spPr>
                </pic:pic>
              </a:graphicData>
            </a:graphic>
          </wp:inline>
        </w:drawing>
      </w:r>
      <w:r w:rsidR="0019145D">
        <w:rPr>
          <w:noProof/>
        </w:rPr>
        <w:drawing>
          <wp:inline distT="0" distB="0" distL="0" distR="0" wp14:anchorId="03DC8585" wp14:editId="0F309020">
            <wp:extent cx="990600" cy="888844"/>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7243" cy="912750"/>
                    </a:xfrm>
                    <a:prstGeom prst="rect">
                      <a:avLst/>
                    </a:prstGeom>
                    <a:noFill/>
                    <a:ln>
                      <a:noFill/>
                    </a:ln>
                  </pic:spPr>
                </pic:pic>
              </a:graphicData>
            </a:graphic>
          </wp:inline>
        </w:drawing>
      </w:r>
    </w:p>
    <w:p w14:paraId="46021088" w14:textId="53622B85" w:rsidR="00C16959" w:rsidRDefault="00C16959" w:rsidP="00D04BAA">
      <w:pPr>
        <w:tabs>
          <w:tab w:val="right" w:pos="10350"/>
        </w:tabs>
        <w:ind w:left="-180"/>
      </w:pPr>
    </w:p>
    <w:p w14:paraId="621ADF23" w14:textId="27948681" w:rsidR="00AA294A" w:rsidRDefault="00AA294A" w:rsidP="00D04BAA">
      <w:pPr>
        <w:spacing w:after="3" w:line="263" w:lineRule="auto"/>
        <w:ind w:left="-180"/>
        <w:jc w:val="both"/>
        <w:rPr>
          <w:rFonts w:cs="Times New Roman"/>
          <w:b/>
          <w:color w:val="09376A"/>
          <w:sz w:val="26"/>
          <w:szCs w:val="26"/>
        </w:rPr>
      </w:pPr>
    </w:p>
    <w:p w14:paraId="5EBDAE45" w14:textId="3BEF21B3" w:rsidR="00ED5E44" w:rsidRPr="007F55EB" w:rsidRDefault="00ED5E44" w:rsidP="00D04BAA">
      <w:pPr>
        <w:spacing w:after="3" w:line="263" w:lineRule="auto"/>
        <w:ind w:left="-180"/>
        <w:jc w:val="both"/>
        <w:rPr>
          <w:rFonts w:cs="Times New Roman"/>
          <w:b/>
          <w:color w:val="09376A"/>
          <w:sz w:val="26"/>
          <w:szCs w:val="26"/>
        </w:rPr>
      </w:pPr>
      <w:r w:rsidRPr="007F55EB">
        <w:rPr>
          <w:rFonts w:cs="Times New Roman"/>
          <w:b/>
          <w:color w:val="09376A"/>
          <w:sz w:val="26"/>
          <w:szCs w:val="26"/>
        </w:rPr>
        <w:t>In Newfoundland and Labrador, primary health care is typically a person’s first point of contact with the health-care</w:t>
      </w:r>
      <w:r w:rsidRPr="007F55EB">
        <w:rPr>
          <w:rFonts w:cs="Times New Roman"/>
          <w:b/>
          <w:color w:val="FF0000"/>
          <w:sz w:val="26"/>
          <w:szCs w:val="26"/>
        </w:rPr>
        <w:t xml:space="preserve"> </w:t>
      </w:r>
      <w:r w:rsidRPr="007F55EB">
        <w:rPr>
          <w:rFonts w:cs="Times New Roman"/>
          <w:b/>
          <w:color w:val="09376A"/>
          <w:sz w:val="26"/>
          <w:szCs w:val="26"/>
        </w:rPr>
        <w:t xml:space="preserve">system. </w:t>
      </w:r>
    </w:p>
    <w:p w14:paraId="65E92AAD" w14:textId="77777777" w:rsidR="00AA294A" w:rsidRDefault="00AA294A" w:rsidP="00D04BAA">
      <w:pPr>
        <w:ind w:left="-180"/>
        <w:jc w:val="both"/>
        <w:rPr>
          <w:rFonts w:cs="Times New Roman"/>
          <w:sz w:val="23"/>
          <w:szCs w:val="23"/>
        </w:rPr>
      </w:pPr>
    </w:p>
    <w:p w14:paraId="3B7AEE28" w14:textId="77777777" w:rsidR="00AA294A" w:rsidRDefault="00AA294A" w:rsidP="00D04BAA">
      <w:pPr>
        <w:ind w:left="-180"/>
        <w:jc w:val="both"/>
        <w:rPr>
          <w:rFonts w:cs="Times New Roman"/>
          <w:sz w:val="23"/>
          <w:szCs w:val="23"/>
        </w:rPr>
      </w:pPr>
    </w:p>
    <w:p w14:paraId="245BAA38" w14:textId="3D1721DD" w:rsidR="00ED5E44" w:rsidRPr="00816A87" w:rsidRDefault="00ED5E44" w:rsidP="00D04BAA">
      <w:pPr>
        <w:ind w:left="-180"/>
        <w:jc w:val="both"/>
        <w:rPr>
          <w:rFonts w:cs="Times New Roman"/>
          <w:szCs w:val="24"/>
        </w:rPr>
      </w:pPr>
      <w:r w:rsidRPr="00816A87">
        <w:rPr>
          <w:rFonts w:cs="Times New Roman"/>
          <w:szCs w:val="24"/>
        </w:rPr>
        <w:t>Primary health care is a philosophy for organizing and delivering a comprehensive range of coordinated and collaborative community-based services that empower individuals, families and communities to take</w:t>
      </w:r>
      <w:r w:rsidRPr="00816A87">
        <w:rPr>
          <w:rFonts w:cs="Times New Roman"/>
          <w:color w:val="FF0000"/>
          <w:szCs w:val="24"/>
        </w:rPr>
        <w:t xml:space="preserve"> </w:t>
      </w:r>
      <w:r w:rsidRPr="00816A87">
        <w:rPr>
          <w:rFonts w:cs="Times New Roman"/>
          <w:szCs w:val="24"/>
        </w:rPr>
        <w:t xml:space="preserve">responsibility for their health and wellbeing. Effective primary health care requires a culture and system designed to be responsive to the needs and realities of individuals, families and local communities. </w:t>
      </w:r>
    </w:p>
    <w:p w14:paraId="6B9DF145" w14:textId="77777777" w:rsidR="00ED5E44" w:rsidRPr="00816A87" w:rsidRDefault="00ED5E44" w:rsidP="00D04BAA">
      <w:pPr>
        <w:ind w:left="-180"/>
        <w:jc w:val="both"/>
        <w:rPr>
          <w:rFonts w:cs="Times New Roman"/>
          <w:szCs w:val="24"/>
        </w:rPr>
      </w:pPr>
    </w:p>
    <w:p w14:paraId="253DD67C" w14:textId="2FE8978F" w:rsidR="00ED5E44" w:rsidRPr="00816A87" w:rsidRDefault="00366B70" w:rsidP="00D04BAA">
      <w:pPr>
        <w:spacing w:after="829"/>
        <w:ind w:left="-180"/>
        <w:jc w:val="both"/>
        <w:rPr>
          <w:rFonts w:cs="Times New Roman"/>
          <w:szCs w:val="24"/>
        </w:rPr>
      </w:pPr>
      <w:r w:rsidRPr="00816A87">
        <w:rPr>
          <w:rFonts w:cs="Times New Roman"/>
          <w:noProof/>
          <w:szCs w:val="24"/>
        </w:rPr>
        <mc:AlternateContent>
          <mc:Choice Requires="wps">
            <w:drawing>
              <wp:anchor distT="0" distB="0" distL="114300" distR="114300" simplePos="0" relativeHeight="251660288" behindDoc="0" locked="0" layoutInCell="1" allowOverlap="1" wp14:anchorId="5B045D87" wp14:editId="48B9BC2E">
                <wp:simplePos x="0" y="0"/>
                <wp:positionH relativeFrom="column">
                  <wp:posOffset>4038600</wp:posOffset>
                </wp:positionH>
                <wp:positionV relativeFrom="paragraph">
                  <wp:posOffset>552450</wp:posOffset>
                </wp:positionV>
                <wp:extent cx="2247900" cy="200025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2247900" cy="2000250"/>
                        </a:xfrm>
                        <a:prstGeom prst="roundRect">
                          <a:avLst/>
                        </a:prstGeom>
                        <a:solidFill>
                          <a:srgbClr val="00206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91A05E" w14:textId="77777777" w:rsidR="00ED5E44" w:rsidRPr="00D04BAA" w:rsidRDefault="00ED5E44" w:rsidP="00ED5E44">
                            <w:pPr>
                              <w:rPr>
                                <w:b/>
                                <w:color w:val="FFFFFF" w:themeColor="background1"/>
                                <w:sz w:val="23"/>
                                <w:szCs w:val="23"/>
                              </w:rPr>
                            </w:pPr>
                            <w:r w:rsidRPr="00D04BAA">
                              <w:rPr>
                                <w:b/>
                                <w:color w:val="FFFFFF" w:themeColor="background1"/>
                                <w:sz w:val="23"/>
                                <w:szCs w:val="23"/>
                              </w:rPr>
                              <w:t>Primary health care is essential health care made accessible at a cost which the country and community can afford, with methods that are practical, scientifically sound, and socially acceptable.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045D87" id="Text Box 21" o:spid="_x0000_s1027" style="position:absolute;left:0;text-align:left;margin-left:318pt;margin-top:43.5pt;width:177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" fillcolor="#002060" strokeweight=".5pt">
                <v:textbox>
                  <w:txbxContent>
                    <w:p w14:paraId="7B91A05E" w14:textId="77777777" w:rsidR="00ED5E44" w:rsidRPr="00D04BAA" w:rsidRDefault="00ED5E44" w:rsidP="00ED5E44">
                      <w:pPr>
                        <w:rPr>
                          <w:b/>
                          <w:color w:val="FFFFFF" w:themeColor="background1"/>
                          <w:sz w:val="23"/>
                          <w:szCs w:val="23"/>
                        </w:rPr>
                      </w:pPr>
                      <w:r w:rsidRPr="00D04BAA">
                        <w:rPr>
                          <w:b/>
                          <w:color w:val="FFFFFF" w:themeColor="background1"/>
                          <w:sz w:val="23"/>
                          <w:szCs w:val="23"/>
                        </w:rPr>
                        <w:t>Primary health care is essential health care made accessible at a cost which the country and community can afford, with methods that are practical, scientifically sound, and socially acceptable.</w:t>
                      </w:r>
                    </w:p>
                  </w:txbxContent>
                </v:textbox>
              </v:roundrect>
            </w:pict>
          </mc:Fallback>
        </mc:AlternateContent>
      </w:r>
      <w:r w:rsidR="003C1146" w:rsidRPr="00816A87">
        <w:rPr>
          <w:rFonts w:cs="Times New Roman"/>
          <w:noProof/>
          <w:szCs w:val="24"/>
        </w:rPr>
        <mc:AlternateContent>
          <mc:Choice Requires="wps">
            <w:drawing>
              <wp:anchor distT="0" distB="0" distL="114300" distR="114300" simplePos="0" relativeHeight="251659264" behindDoc="1" locked="0" layoutInCell="1" allowOverlap="1" wp14:anchorId="505A149C" wp14:editId="0E5784A6">
                <wp:simplePos x="0" y="0"/>
                <wp:positionH relativeFrom="margin">
                  <wp:posOffset>-76200</wp:posOffset>
                </wp:positionH>
                <wp:positionV relativeFrom="paragraph">
                  <wp:posOffset>552450</wp:posOffset>
                </wp:positionV>
                <wp:extent cx="6305550" cy="1999615"/>
                <wp:effectExtent l="0" t="0" r="19050" b="19685"/>
                <wp:wrapThrough wrapText="bothSides">
                  <wp:wrapPolygon edited="0">
                    <wp:start x="718" y="0"/>
                    <wp:lineTo x="0" y="1029"/>
                    <wp:lineTo x="0" y="20166"/>
                    <wp:lineTo x="522" y="21607"/>
                    <wp:lineTo x="653" y="21607"/>
                    <wp:lineTo x="20947" y="21607"/>
                    <wp:lineTo x="21078" y="21607"/>
                    <wp:lineTo x="21600" y="20166"/>
                    <wp:lineTo x="21600" y="1029"/>
                    <wp:lineTo x="20882" y="0"/>
                    <wp:lineTo x="718" y="0"/>
                  </wp:wrapPolygon>
                </wp:wrapThrough>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999615"/>
                        </a:xfrm>
                        <a:prstGeom prst="round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639E57A5" w14:textId="77777777" w:rsidR="00ED5E44" w:rsidRPr="00EF0843" w:rsidRDefault="00ED5E44" w:rsidP="007D26A8">
                            <w:pPr>
                              <w:ind w:left="-270"/>
                            </w:pPr>
                          </w:p>
                          <w:p w14:paraId="4A292F3A" w14:textId="77777777" w:rsidR="00ED5E44" w:rsidRPr="00D04BAA" w:rsidRDefault="00ED5E44" w:rsidP="00E56C19">
                            <w:pPr>
                              <w:rPr>
                                <w:sz w:val="23"/>
                                <w:szCs w:val="23"/>
                              </w:rPr>
                            </w:pPr>
                            <w:r w:rsidRPr="00D04BAA">
                              <w:rPr>
                                <w:sz w:val="23"/>
                                <w:szCs w:val="23"/>
                              </w:rPr>
                              <w:t xml:space="preserve">Primary health care can include interactions with providers, </w:t>
                            </w:r>
                          </w:p>
                          <w:p w14:paraId="557F7CB9" w14:textId="77777777" w:rsidR="00ED5E44" w:rsidRPr="00D04BAA" w:rsidRDefault="00ED5E44" w:rsidP="00E56C19">
                            <w:pPr>
                              <w:rPr>
                                <w:sz w:val="23"/>
                                <w:szCs w:val="23"/>
                              </w:rPr>
                            </w:pPr>
                            <w:r w:rsidRPr="00D04BAA">
                              <w:rPr>
                                <w:sz w:val="23"/>
                                <w:szCs w:val="23"/>
                              </w:rPr>
                              <w:t xml:space="preserve">such as family doctors, pharmacists, social workers, nurses, </w:t>
                            </w:r>
                          </w:p>
                          <w:p w14:paraId="4C372138" w14:textId="0D25B62F" w:rsidR="00ED5E44" w:rsidRPr="00D04BAA" w:rsidRDefault="00ED5E44" w:rsidP="00E56C19">
                            <w:pPr>
                              <w:rPr>
                                <w:sz w:val="23"/>
                                <w:szCs w:val="23"/>
                              </w:rPr>
                            </w:pPr>
                            <w:r w:rsidRPr="00D04BAA">
                              <w:rPr>
                                <w:sz w:val="23"/>
                                <w:szCs w:val="23"/>
                              </w:rPr>
                              <w:t xml:space="preserve">occupational therapists, counsellors, community volunteers </w:t>
                            </w:r>
                          </w:p>
                          <w:p w14:paraId="4C954E1A" w14:textId="5B28EDC9" w:rsidR="00ED5E44" w:rsidRPr="00D04BAA" w:rsidRDefault="00ED5E44" w:rsidP="00E56C19">
                            <w:pPr>
                              <w:rPr>
                                <w:sz w:val="23"/>
                                <w:szCs w:val="23"/>
                              </w:rPr>
                            </w:pPr>
                            <w:r w:rsidRPr="00D04BAA">
                              <w:rPr>
                                <w:sz w:val="23"/>
                                <w:szCs w:val="23"/>
                              </w:rPr>
                              <w:t>and others.</w:t>
                            </w:r>
                          </w:p>
                          <w:p w14:paraId="16E20A46" w14:textId="77777777" w:rsidR="00ED5E44" w:rsidRPr="00D04BAA" w:rsidRDefault="00ED5E44" w:rsidP="00E56C19">
                            <w:pPr>
                              <w:rPr>
                                <w:sz w:val="23"/>
                                <w:szCs w:val="23"/>
                              </w:rPr>
                            </w:pPr>
                          </w:p>
                          <w:p w14:paraId="5D515B54" w14:textId="77777777" w:rsidR="00ED5E44" w:rsidRPr="00D04BAA" w:rsidRDefault="00ED5E44" w:rsidP="00E56C19">
                            <w:pPr>
                              <w:rPr>
                                <w:sz w:val="23"/>
                                <w:szCs w:val="23"/>
                              </w:rPr>
                            </w:pPr>
                            <w:r w:rsidRPr="00D04BAA">
                              <w:rPr>
                                <w:sz w:val="23"/>
                                <w:szCs w:val="23"/>
                              </w:rPr>
                              <w:t xml:space="preserve">It includes services that promote health and wellness, </w:t>
                            </w:r>
                          </w:p>
                          <w:p w14:paraId="78296823" w14:textId="77777777" w:rsidR="00ED5E44" w:rsidRPr="00D04BAA" w:rsidRDefault="00ED5E44" w:rsidP="00E56C19">
                            <w:pPr>
                              <w:rPr>
                                <w:sz w:val="23"/>
                                <w:szCs w:val="23"/>
                              </w:rPr>
                            </w:pPr>
                            <w:r w:rsidRPr="00D04BAA">
                              <w:rPr>
                                <w:sz w:val="23"/>
                                <w:szCs w:val="23"/>
                              </w:rPr>
                              <w:t xml:space="preserve">prevent illness, treat health issues or injuries, and diagnose </w:t>
                            </w:r>
                          </w:p>
                          <w:p w14:paraId="78B0D633" w14:textId="5EA85448" w:rsidR="00ED5E44" w:rsidRPr="00D04BAA" w:rsidRDefault="00ED5E44" w:rsidP="00E56C19">
                            <w:pPr>
                              <w:rPr>
                                <w:sz w:val="23"/>
                                <w:szCs w:val="23"/>
                              </w:rPr>
                            </w:pPr>
                            <w:r w:rsidRPr="00D04BAA">
                              <w:rPr>
                                <w:sz w:val="23"/>
                                <w:szCs w:val="23"/>
                              </w:rPr>
                              <w:t>and manage chronic health conditions.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05A149C" id="_x0000_s1028" style="position:absolute;left:0;text-align:left;margin-left:-6pt;margin-top:43.5pt;width:496.5pt;height:157.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" fillcolor="#ffd555 [2167]" strokecolor="#ffc000 [3207]" strokeweight=".5pt">
                <v:fill color2="#ffcc31 [2615]" rotate="t" colors="0 #ffdd9c;.5 #ffd78e;1 #ffd479" focus="100%" type="gradient">
                  <o:fill v:ext="view" type="gradientUnscaled"/>
                </v:fill>
                <v:stroke joinstyle="miter"/>
                <v:textbox>
                  <w:txbxContent>
                    <w:p w14:paraId="639E57A5" w14:textId="77777777" w:rsidR="00ED5E44" w:rsidRPr="00EF0843" w:rsidRDefault="00ED5E44" w:rsidP="007D26A8">
                      <w:pPr>
                        <w:ind w:left="-270"/>
                      </w:pPr>
                    </w:p>
                    <w:p w14:paraId="4A292F3A" w14:textId="77777777" w:rsidR="00ED5E44" w:rsidRPr="00D04BAA" w:rsidRDefault="00ED5E44" w:rsidP="00E56C19">
                      <w:pPr>
                        <w:rPr>
                          <w:sz w:val="23"/>
                          <w:szCs w:val="23"/>
                        </w:rPr>
                      </w:pPr>
                      <w:r w:rsidRPr="00D04BAA">
                        <w:rPr>
                          <w:sz w:val="23"/>
                          <w:szCs w:val="23"/>
                        </w:rPr>
                        <w:t xml:space="preserve">Primary health care can include interactions with providers, </w:t>
                      </w:r>
                    </w:p>
                    <w:p w14:paraId="557F7CB9" w14:textId="77777777" w:rsidR="00ED5E44" w:rsidRPr="00D04BAA" w:rsidRDefault="00ED5E44" w:rsidP="00E56C19">
                      <w:pPr>
                        <w:rPr>
                          <w:sz w:val="23"/>
                          <w:szCs w:val="23"/>
                        </w:rPr>
                      </w:pPr>
                      <w:r w:rsidRPr="00D04BAA">
                        <w:rPr>
                          <w:sz w:val="23"/>
                          <w:szCs w:val="23"/>
                        </w:rPr>
                        <w:t xml:space="preserve">such as family doctors, pharmacists, social workers, nurses, </w:t>
                      </w:r>
                    </w:p>
                    <w:p w14:paraId="4C372138" w14:textId="0D25B62F" w:rsidR="00ED5E44" w:rsidRPr="00D04BAA" w:rsidRDefault="00ED5E44" w:rsidP="00E56C19">
                      <w:pPr>
                        <w:rPr>
                          <w:sz w:val="23"/>
                          <w:szCs w:val="23"/>
                        </w:rPr>
                      </w:pPr>
                      <w:r w:rsidRPr="00D04BAA">
                        <w:rPr>
                          <w:sz w:val="23"/>
                          <w:szCs w:val="23"/>
                        </w:rPr>
                        <w:t xml:space="preserve">occupational therapists, counsellors, community volunteers </w:t>
                      </w:r>
                    </w:p>
                    <w:p w14:paraId="4C954E1A" w14:textId="5B28EDC9" w:rsidR="00ED5E44" w:rsidRPr="00D04BAA" w:rsidRDefault="00ED5E44" w:rsidP="00E56C19">
                      <w:pPr>
                        <w:rPr>
                          <w:sz w:val="23"/>
                          <w:szCs w:val="23"/>
                        </w:rPr>
                      </w:pPr>
                      <w:r w:rsidRPr="00D04BAA">
                        <w:rPr>
                          <w:sz w:val="23"/>
                          <w:szCs w:val="23"/>
                        </w:rPr>
                        <w:t>and others.</w:t>
                      </w:r>
                    </w:p>
                    <w:p w14:paraId="16E20A46" w14:textId="77777777" w:rsidR="00ED5E44" w:rsidRPr="00D04BAA" w:rsidRDefault="00ED5E44" w:rsidP="00E56C19">
                      <w:pPr>
                        <w:rPr>
                          <w:sz w:val="23"/>
                          <w:szCs w:val="23"/>
                        </w:rPr>
                      </w:pPr>
                    </w:p>
                    <w:p w14:paraId="5D515B54" w14:textId="77777777" w:rsidR="00ED5E44" w:rsidRPr="00D04BAA" w:rsidRDefault="00ED5E44" w:rsidP="00E56C19">
                      <w:pPr>
                        <w:rPr>
                          <w:sz w:val="23"/>
                          <w:szCs w:val="23"/>
                        </w:rPr>
                      </w:pPr>
                      <w:r w:rsidRPr="00D04BAA">
                        <w:rPr>
                          <w:sz w:val="23"/>
                          <w:szCs w:val="23"/>
                        </w:rPr>
                        <w:t xml:space="preserve">It includes services that promote health and wellness, </w:t>
                      </w:r>
                    </w:p>
                    <w:p w14:paraId="78296823" w14:textId="77777777" w:rsidR="00ED5E44" w:rsidRPr="00D04BAA" w:rsidRDefault="00ED5E44" w:rsidP="00E56C19">
                      <w:pPr>
                        <w:rPr>
                          <w:sz w:val="23"/>
                          <w:szCs w:val="23"/>
                        </w:rPr>
                      </w:pPr>
                      <w:r w:rsidRPr="00D04BAA">
                        <w:rPr>
                          <w:sz w:val="23"/>
                          <w:szCs w:val="23"/>
                        </w:rPr>
                        <w:t xml:space="preserve">prevent illness, treat health issues or injuries, and diagnose </w:t>
                      </w:r>
                    </w:p>
                    <w:p w14:paraId="78B0D633" w14:textId="5EA85448" w:rsidR="00ED5E44" w:rsidRPr="00D04BAA" w:rsidRDefault="00ED5E44" w:rsidP="00E56C19">
                      <w:pPr>
                        <w:rPr>
                          <w:sz w:val="23"/>
                          <w:szCs w:val="23"/>
                        </w:rPr>
                      </w:pPr>
                      <w:r w:rsidRPr="00D04BAA">
                        <w:rPr>
                          <w:sz w:val="23"/>
                          <w:szCs w:val="23"/>
                        </w:rPr>
                        <w:t>and manage chronic health conditions.</w:t>
                      </w:r>
                    </w:p>
                  </w:txbxContent>
                </v:textbox>
                <w10:wrap type="through" anchorx="margin"/>
              </v:roundrect>
            </w:pict>
          </mc:Fallback>
        </mc:AlternateContent>
      </w:r>
      <w:r w:rsidR="00ED5E44" w:rsidRPr="00816A87">
        <w:rPr>
          <w:rFonts w:cs="Times New Roman"/>
          <w:szCs w:val="24"/>
        </w:rPr>
        <w:t xml:space="preserve">It encompasses a full range of community-based services essential to maintaining and improving health and wellbeing. </w:t>
      </w:r>
    </w:p>
    <w:p w14:paraId="79666A90" w14:textId="0B497517" w:rsidR="00C16959" w:rsidRPr="00816A87" w:rsidRDefault="00C16959" w:rsidP="00D04BAA">
      <w:pPr>
        <w:tabs>
          <w:tab w:val="right" w:pos="10350"/>
        </w:tabs>
        <w:ind w:left="-180"/>
        <w:rPr>
          <w:rFonts w:cs="Times New Roman"/>
          <w:color w:val="2F5496" w:themeColor="accent1" w:themeShade="BF"/>
          <w:szCs w:val="24"/>
        </w:rPr>
      </w:pPr>
    </w:p>
    <w:p w14:paraId="43CF2816" w14:textId="5F49DD43" w:rsidR="00ED5E44" w:rsidRPr="00816A87" w:rsidRDefault="00ED5E44" w:rsidP="00B64327">
      <w:pPr>
        <w:pStyle w:val="BodyText"/>
        <w:ind w:left="-180"/>
        <w:jc w:val="both"/>
        <w:rPr>
          <w:rFonts w:ascii="Times New Roman" w:hAnsi="Times New Roman" w:cs="Times New Roman"/>
        </w:rPr>
      </w:pPr>
      <w:r w:rsidRPr="00816A87">
        <w:rPr>
          <w:rFonts w:ascii="Times New Roman" w:hAnsi="Times New Roman" w:cs="Times New Roman"/>
        </w:rPr>
        <w:t>Eastern Health partnered with the Government of Newfoundland and Labrador Office of Public Engagement</w:t>
      </w:r>
      <w:r w:rsidR="00B64327" w:rsidRPr="00816A87">
        <w:rPr>
          <w:rFonts w:ascii="Times New Roman" w:hAnsi="Times New Roman" w:cs="Times New Roman"/>
        </w:rPr>
        <w:t xml:space="preserve"> and the Town of Portugal Cove – St. Philip</w:t>
      </w:r>
      <w:r w:rsidR="000872B8">
        <w:rPr>
          <w:rFonts w:ascii="Times New Roman" w:hAnsi="Times New Roman" w:cs="Times New Roman"/>
        </w:rPr>
        <w:t>’</w:t>
      </w:r>
      <w:r w:rsidR="00B64327" w:rsidRPr="00816A87">
        <w:rPr>
          <w:rFonts w:ascii="Times New Roman" w:hAnsi="Times New Roman" w:cs="Times New Roman"/>
        </w:rPr>
        <w:t>s</w:t>
      </w:r>
      <w:r w:rsidRPr="00816A87">
        <w:rPr>
          <w:rFonts w:ascii="Times New Roman" w:hAnsi="Times New Roman" w:cs="Times New Roman"/>
        </w:rPr>
        <w:t xml:space="preserve"> on 6, 7 and 8 </w:t>
      </w:r>
      <w:r w:rsidR="00AA294A" w:rsidRPr="00816A87">
        <w:rPr>
          <w:rFonts w:ascii="Times New Roman" w:hAnsi="Times New Roman" w:cs="Times New Roman"/>
        </w:rPr>
        <w:t>March</w:t>
      </w:r>
      <w:r w:rsidR="00B64327" w:rsidRPr="00816A87">
        <w:rPr>
          <w:rFonts w:ascii="Times New Roman" w:hAnsi="Times New Roman" w:cs="Times New Roman"/>
        </w:rPr>
        <w:t xml:space="preserve"> </w:t>
      </w:r>
      <w:r w:rsidRPr="00816A87">
        <w:rPr>
          <w:rFonts w:ascii="Times New Roman" w:hAnsi="Times New Roman" w:cs="Times New Roman"/>
        </w:rPr>
        <w:t>2019 to host a series of community consultations on Primary Health Care</w:t>
      </w:r>
      <w:r w:rsidR="00B64327" w:rsidRPr="00816A87">
        <w:rPr>
          <w:rFonts w:ascii="Times New Roman" w:hAnsi="Times New Roman" w:cs="Times New Roman"/>
        </w:rPr>
        <w:t xml:space="preserve"> in Portugal Cove- St. Philip</w:t>
      </w:r>
      <w:r w:rsidR="000872B8">
        <w:rPr>
          <w:rFonts w:ascii="Times New Roman" w:hAnsi="Times New Roman" w:cs="Times New Roman"/>
        </w:rPr>
        <w:t>’</w:t>
      </w:r>
      <w:r w:rsidR="00B64327" w:rsidRPr="00816A87">
        <w:rPr>
          <w:rFonts w:ascii="Times New Roman" w:hAnsi="Times New Roman" w:cs="Times New Roman"/>
        </w:rPr>
        <w:t>s</w:t>
      </w:r>
      <w:r w:rsidRPr="00816A87">
        <w:rPr>
          <w:rFonts w:ascii="Times New Roman" w:hAnsi="Times New Roman" w:cs="Times New Roman"/>
        </w:rPr>
        <w:t xml:space="preserve">.  In total, four sessions were held, the first one at St. Philip’s Recreation Centre, followed by two in Portugal Cove at Murray’s Pond Fishing and Country Club and the final session held for the area’s senior’s group at the St. Philip’s Recreation Centre.  The purpose of the sessions was to share information about health status of residents in the area, to engage participants in a discussion regarding health and together to search for concrete solutions to help transform primary health care in the Portugal Cove – St. </w:t>
      </w:r>
      <w:r w:rsidR="000872B8">
        <w:rPr>
          <w:rFonts w:ascii="Times New Roman" w:hAnsi="Times New Roman" w:cs="Times New Roman"/>
        </w:rPr>
        <w:t>Philip’s</w:t>
      </w:r>
      <w:r w:rsidRPr="00816A87">
        <w:rPr>
          <w:rFonts w:ascii="Times New Roman" w:hAnsi="Times New Roman" w:cs="Times New Roman"/>
        </w:rPr>
        <w:t xml:space="preserve"> area.</w:t>
      </w:r>
      <w:r w:rsidR="00B64327" w:rsidRPr="00816A87">
        <w:rPr>
          <w:rFonts w:ascii="Times New Roman" w:hAnsi="Times New Roman" w:cs="Times New Roman"/>
        </w:rPr>
        <w:t xml:space="preserve"> </w:t>
      </w:r>
    </w:p>
    <w:p w14:paraId="1514D099" w14:textId="77777777" w:rsidR="00D04BAA" w:rsidRPr="00816A87" w:rsidRDefault="00D04BAA" w:rsidP="00D04BAA">
      <w:pPr>
        <w:pStyle w:val="BodyText"/>
        <w:ind w:left="-180"/>
        <w:jc w:val="both"/>
        <w:rPr>
          <w:rFonts w:ascii="Times New Roman" w:hAnsi="Times New Roman" w:cs="Times New Roman"/>
        </w:rPr>
      </w:pPr>
    </w:p>
    <w:p w14:paraId="196456AC" w14:textId="4BC7BF5B" w:rsidR="00B64327" w:rsidRPr="00816A87" w:rsidRDefault="00B64327" w:rsidP="00B64327">
      <w:pPr>
        <w:pStyle w:val="BodyText"/>
        <w:ind w:left="-180"/>
        <w:jc w:val="both"/>
        <w:rPr>
          <w:rFonts w:ascii="Times New Roman" w:hAnsi="Times New Roman" w:cs="Times New Roman"/>
        </w:rPr>
      </w:pPr>
      <w:r w:rsidRPr="00816A87">
        <w:rPr>
          <w:rFonts w:ascii="Times New Roman" w:hAnsi="Times New Roman" w:cs="Times New Roman"/>
        </w:rPr>
        <w:t>Prior to starting the Community Advisory Committee and developing actions plans for the area, w</w:t>
      </w:r>
      <w:r w:rsidR="007F55EB" w:rsidRPr="00816A87">
        <w:rPr>
          <w:rFonts w:ascii="Times New Roman" w:hAnsi="Times New Roman" w:cs="Times New Roman"/>
        </w:rPr>
        <w:t>e would like to ensure we have provided opportunities for all community members to have their voice heard and therefore have developed a short survey which we ask that you take just a few moments to complete.</w:t>
      </w:r>
    </w:p>
    <w:p w14:paraId="4904D7E1" w14:textId="03DDC566" w:rsidR="0019145D" w:rsidRDefault="0019145D" w:rsidP="00B64327">
      <w:pPr>
        <w:pStyle w:val="BodyText"/>
        <w:ind w:left="-180"/>
        <w:jc w:val="both"/>
        <w:rPr>
          <w:rFonts w:ascii="Times New Roman" w:hAnsi="Times New Roman" w:cs="Times New Roman"/>
          <w:sz w:val="23"/>
          <w:szCs w:val="23"/>
        </w:rPr>
      </w:pPr>
    </w:p>
    <w:p w14:paraId="6074C7BD" w14:textId="4AC843B1" w:rsidR="0019145D" w:rsidRDefault="0019145D" w:rsidP="00B64327">
      <w:pPr>
        <w:pStyle w:val="BodyText"/>
        <w:ind w:left="-180"/>
        <w:jc w:val="both"/>
        <w:rPr>
          <w:rFonts w:ascii="Times New Roman" w:hAnsi="Times New Roman" w:cs="Times New Roman"/>
          <w:sz w:val="23"/>
          <w:szCs w:val="23"/>
        </w:rPr>
      </w:pPr>
    </w:p>
    <w:p w14:paraId="5D0DB707" w14:textId="609E0B49" w:rsidR="00B64327" w:rsidRDefault="00B64327" w:rsidP="00B64327">
      <w:pPr>
        <w:pStyle w:val="BodyText"/>
        <w:ind w:left="-180"/>
        <w:jc w:val="both"/>
        <w:rPr>
          <w:rFonts w:ascii="Times New Roman" w:hAnsi="Times New Roman" w:cs="Times New Roman"/>
          <w:sz w:val="23"/>
          <w:szCs w:val="23"/>
        </w:rPr>
      </w:pPr>
    </w:p>
    <w:p w14:paraId="2A23DE44" w14:textId="77777777" w:rsidR="00352266" w:rsidRDefault="00352266" w:rsidP="00B64327">
      <w:pPr>
        <w:pStyle w:val="BodyText"/>
        <w:ind w:left="-180"/>
        <w:jc w:val="both"/>
        <w:rPr>
          <w:rFonts w:ascii="Times New Roman" w:hAnsi="Times New Roman" w:cs="Times New Roman"/>
          <w:sz w:val="23"/>
          <w:szCs w:val="23"/>
        </w:rPr>
      </w:pPr>
    </w:p>
    <w:p w14:paraId="16C573F8" w14:textId="77777777" w:rsidR="00043AB3" w:rsidRDefault="00043AB3" w:rsidP="00B64327">
      <w:pPr>
        <w:pStyle w:val="BodyText"/>
        <w:ind w:left="-180"/>
        <w:jc w:val="both"/>
        <w:rPr>
          <w:rFonts w:ascii="Times New Roman" w:hAnsi="Times New Roman" w:cs="Times New Roman"/>
          <w:sz w:val="23"/>
          <w:szCs w:val="23"/>
        </w:rPr>
      </w:pPr>
    </w:p>
    <w:p w14:paraId="2617BB06" w14:textId="22A8BCD3" w:rsidR="00C16959" w:rsidRPr="007F55EB" w:rsidRDefault="00C16959" w:rsidP="00D04BAA">
      <w:pPr>
        <w:pStyle w:val="ListParagraph"/>
        <w:numPr>
          <w:ilvl w:val="0"/>
          <w:numId w:val="1"/>
        </w:numPr>
        <w:spacing w:before="74"/>
        <w:ind w:left="-180"/>
        <w:rPr>
          <w:rFonts w:ascii="Times New Roman" w:hAnsi="Times New Roman" w:cs="Times New Roman"/>
          <w:sz w:val="23"/>
          <w:szCs w:val="23"/>
        </w:rPr>
      </w:pPr>
      <w:r w:rsidRPr="007F55EB">
        <w:rPr>
          <w:rFonts w:ascii="Times New Roman" w:hAnsi="Times New Roman" w:cs="Times New Roman"/>
          <w:sz w:val="23"/>
          <w:szCs w:val="23"/>
        </w:rPr>
        <w:lastRenderedPageBreak/>
        <w:t>What aspects of the Primary Healthcare System are working well in your community/region?</w:t>
      </w:r>
    </w:p>
    <w:p w14:paraId="3E60A060" w14:textId="56658EA9" w:rsidR="00C16959" w:rsidRPr="007F55EB" w:rsidRDefault="00C16959" w:rsidP="00D04BAA">
      <w:pPr>
        <w:pStyle w:val="ListParagraph"/>
        <w:tabs>
          <w:tab w:val="left" w:pos="9630"/>
        </w:tabs>
        <w:spacing w:before="74"/>
        <w:ind w:left="-180" w:firstLine="0"/>
        <w:rPr>
          <w:rFonts w:ascii="Times New Roman" w:hAnsi="Times New Roman" w:cs="Times New Roman"/>
          <w:sz w:val="23"/>
          <w:szCs w:val="23"/>
          <w:u w:val="single"/>
        </w:rPr>
      </w:pPr>
      <w:r w:rsidRPr="007F55EB">
        <w:rPr>
          <w:rFonts w:ascii="Times New Roman" w:hAnsi="Times New Roman" w:cs="Times New Roman"/>
          <w:sz w:val="23"/>
          <w:szCs w:val="23"/>
          <w:u w:val="single"/>
        </w:rPr>
        <w:tab/>
      </w:r>
    </w:p>
    <w:p w14:paraId="111EDA2A" w14:textId="230DB587" w:rsidR="00C16959" w:rsidRPr="007F55EB" w:rsidRDefault="00C16959" w:rsidP="00D04BAA">
      <w:pPr>
        <w:pStyle w:val="ListParagraph"/>
        <w:tabs>
          <w:tab w:val="left" w:pos="9630"/>
        </w:tabs>
        <w:spacing w:before="74"/>
        <w:ind w:left="-180" w:firstLine="0"/>
        <w:rPr>
          <w:rFonts w:ascii="Times New Roman" w:hAnsi="Times New Roman" w:cs="Times New Roman"/>
          <w:sz w:val="23"/>
          <w:szCs w:val="23"/>
          <w:u w:val="single"/>
        </w:rPr>
      </w:pPr>
      <w:r w:rsidRPr="007F55EB">
        <w:rPr>
          <w:rFonts w:ascii="Times New Roman" w:hAnsi="Times New Roman" w:cs="Times New Roman"/>
          <w:sz w:val="23"/>
          <w:szCs w:val="23"/>
          <w:u w:val="single"/>
        </w:rPr>
        <w:tab/>
      </w:r>
    </w:p>
    <w:p w14:paraId="5FF9C9D1" w14:textId="473ABCEC" w:rsidR="00C16959" w:rsidRPr="007F55EB" w:rsidRDefault="00C16959" w:rsidP="00D04BAA">
      <w:pPr>
        <w:pStyle w:val="ListParagraph"/>
        <w:tabs>
          <w:tab w:val="left" w:pos="9630"/>
        </w:tabs>
        <w:spacing w:before="74"/>
        <w:ind w:left="-180" w:firstLine="0"/>
        <w:rPr>
          <w:rFonts w:ascii="Times New Roman" w:hAnsi="Times New Roman" w:cs="Times New Roman"/>
          <w:sz w:val="23"/>
          <w:szCs w:val="23"/>
          <w:u w:val="single"/>
        </w:rPr>
      </w:pPr>
      <w:r w:rsidRPr="007F55EB">
        <w:rPr>
          <w:rFonts w:ascii="Times New Roman" w:hAnsi="Times New Roman" w:cs="Times New Roman"/>
          <w:sz w:val="23"/>
          <w:szCs w:val="23"/>
          <w:u w:val="single"/>
        </w:rPr>
        <w:tab/>
      </w:r>
    </w:p>
    <w:p w14:paraId="336E885F" w14:textId="6A04DB4B" w:rsidR="00C16959" w:rsidRPr="007F55EB" w:rsidRDefault="00C16959" w:rsidP="00D04BAA">
      <w:pPr>
        <w:pStyle w:val="ListParagraph"/>
        <w:tabs>
          <w:tab w:val="left" w:pos="9630"/>
        </w:tabs>
        <w:spacing w:before="74"/>
        <w:ind w:left="-180" w:firstLine="0"/>
        <w:rPr>
          <w:rFonts w:ascii="Times New Roman" w:hAnsi="Times New Roman" w:cs="Times New Roman"/>
          <w:sz w:val="23"/>
          <w:szCs w:val="23"/>
          <w:u w:val="single"/>
        </w:rPr>
      </w:pPr>
      <w:r w:rsidRPr="007F55EB">
        <w:rPr>
          <w:rFonts w:ascii="Times New Roman" w:hAnsi="Times New Roman" w:cs="Times New Roman"/>
          <w:sz w:val="23"/>
          <w:szCs w:val="23"/>
          <w:u w:val="single"/>
        </w:rPr>
        <w:tab/>
      </w:r>
    </w:p>
    <w:p w14:paraId="575DB272" w14:textId="4093B653" w:rsidR="00C16959" w:rsidRPr="007F55EB" w:rsidRDefault="00C16959" w:rsidP="00D04BAA">
      <w:pPr>
        <w:pStyle w:val="ListParagraph"/>
        <w:tabs>
          <w:tab w:val="left" w:pos="9630"/>
        </w:tabs>
        <w:spacing w:before="74"/>
        <w:ind w:left="-180" w:firstLine="0"/>
        <w:rPr>
          <w:rFonts w:ascii="Times New Roman" w:hAnsi="Times New Roman" w:cs="Times New Roman"/>
          <w:sz w:val="23"/>
          <w:szCs w:val="23"/>
          <w:u w:val="single"/>
        </w:rPr>
      </w:pPr>
      <w:r w:rsidRPr="007F55EB">
        <w:rPr>
          <w:rFonts w:ascii="Times New Roman" w:hAnsi="Times New Roman" w:cs="Times New Roman"/>
          <w:sz w:val="23"/>
          <w:szCs w:val="23"/>
          <w:u w:val="single"/>
        </w:rPr>
        <w:tab/>
      </w:r>
    </w:p>
    <w:p w14:paraId="776E9D9F" w14:textId="77777777" w:rsidR="00C16959" w:rsidRPr="007F55EB" w:rsidRDefault="00C16959" w:rsidP="00D04BAA">
      <w:pPr>
        <w:pStyle w:val="ListParagraph"/>
        <w:spacing w:before="74"/>
        <w:ind w:left="-180"/>
        <w:rPr>
          <w:rFonts w:ascii="Times New Roman" w:hAnsi="Times New Roman" w:cs="Times New Roman"/>
          <w:sz w:val="23"/>
          <w:szCs w:val="23"/>
        </w:rPr>
      </w:pPr>
      <w:r w:rsidRPr="007F55EB">
        <w:rPr>
          <w:rFonts w:ascii="Times New Roman" w:hAnsi="Times New Roman" w:cs="Times New Roman"/>
          <w:sz w:val="23"/>
          <w:szCs w:val="23"/>
        </w:rPr>
        <w:t xml:space="preserve"> </w:t>
      </w:r>
    </w:p>
    <w:p w14:paraId="69A1E684" w14:textId="7DC6721A" w:rsidR="00C16959" w:rsidRPr="007F55EB" w:rsidRDefault="00C16959" w:rsidP="00D04BAA">
      <w:pPr>
        <w:pStyle w:val="ListParagraph"/>
        <w:numPr>
          <w:ilvl w:val="0"/>
          <w:numId w:val="1"/>
        </w:numPr>
        <w:spacing w:before="74"/>
        <w:ind w:left="-180"/>
        <w:rPr>
          <w:rFonts w:ascii="Times New Roman" w:hAnsi="Times New Roman" w:cs="Times New Roman"/>
          <w:sz w:val="23"/>
          <w:szCs w:val="23"/>
        </w:rPr>
      </w:pPr>
      <w:r w:rsidRPr="007F55EB">
        <w:rPr>
          <w:rFonts w:ascii="Times New Roman" w:hAnsi="Times New Roman" w:cs="Times New Roman"/>
          <w:sz w:val="23"/>
          <w:szCs w:val="23"/>
        </w:rPr>
        <w:t xml:space="preserve">What aspects of the Primary Healthcare System are NOT working so well in your community/region? </w:t>
      </w:r>
    </w:p>
    <w:p w14:paraId="41145B7D" w14:textId="0DF5AD43" w:rsidR="00C16959" w:rsidRPr="007F55EB" w:rsidRDefault="00C16959" w:rsidP="008855A7">
      <w:pPr>
        <w:pStyle w:val="ListParagraph"/>
        <w:tabs>
          <w:tab w:val="left" w:pos="9630"/>
        </w:tabs>
        <w:spacing w:before="74"/>
        <w:ind w:left="-187" w:firstLine="0"/>
        <w:rPr>
          <w:rFonts w:ascii="Times New Roman" w:hAnsi="Times New Roman" w:cs="Times New Roman"/>
          <w:sz w:val="23"/>
          <w:szCs w:val="23"/>
          <w:u w:val="single"/>
        </w:rPr>
      </w:pPr>
      <w:r w:rsidRPr="007F55EB">
        <w:rPr>
          <w:rFonts w:ascii="Times New Roman" w:hAnsi="Times New Roman" w:cs="Times New Roman"/>
          <w:sz w:val="23"/>
          <w:szCs w:val="23"/>
          <w:u w:val="single"/>
        </w:rPr>
        <w:tab/>
      </w:r>
    </w:p>
    <w:p w14:paraId="2504A1AF" w14:textId="5A983E1E" w:rsidR="00C16959" w:rsidRPr="007F55EB" w:rsidRDefault="00C16959" w:rsidP="00D04BAA">
      <w:pPr>
        <w:pStyle w:val="ListParagraph"/>
        <w:tabs>
          <w:tab w:val="left" w:pos="9630"/>
        </w:tabs>
        <w:spacing w:before="74"/>
        <w:ind w:left="-180" w:firstLine="0"/>
        <w:rPr>
          <w:rFonts w:ascii="Times New Roman" w:hAnsi="Times New Roman" w:cs="Times New Roman"/>
          <w:sz w:val="23"/>
          <w:szCs w:val="23"/>
          <w:u w:val="single"/>
        </w:rPr>
      </w:pPr>
      <w:r w:rsidRPr="007F55EB">
        <w:rPr>
          <w:rFonts w:ascii="Times New Roman" w:hAnsi="Times New Roman" w:cs="Times New Roman"/>
          <w:sz w:val="23"/>
          <w:szCs w:val="23"/>
          <w:u w:val="single"/>
        </w:rPr>
        <w:tab/>
      </w:r>
    </w:p>
    <w:p w14:paraId="1D93E316" w14:textId="1656F5EE" w:rsidR="00C16959" w:rsidRPr="007F55EB" w:rsidRDefault="00C16959" w:rsidP="00D04BAA">
      <w:pPr>
        <w:pStyle w:val="ListParagraph"/>
        <w:tabs>
          <w:tab w:val="left" w:pos="9630"/>
        </w:tabs>
        <w:spacing w:before="74"/>
        <w:ind w:left="-180" w:firstLine="0"/>
        <w:rPr>
          <w:rFonts w:ascii="Times New Roman" w:hAnsi="Times New Roman" w:cs="Times New Roman"/>
          <w:sz w:val="23"/>
          <w:szCs w:val="23"/>
          <w:u w:val="single"/>
        </w:rPr>
      </w:pPr>
      <w:r w:rsidRPr="007F55EB">
        <w:rPr>
          <w:rFonts w:ascii="Times New Roman" w:hAnsi="Times New Roman" w:cs="Times New Roman"/>
          <w:sz w:val="23"/>
          <w:szCs w:val="23"/>
          <w:u w:val="single"/>
        </w:rPr>
        <w:tab/>
      </w:r>
    </w:p>
    <w:p w14:paraId="2125690E" w14:textId="1F751E8E" w:rsidR="00C16959" w:rsidRPr="007F55EB" w:rsidRDefault="00C16959" w:rsidP="00D04BAA">
      <w:pPr>
        <w:pStyle w:val="ListParagraph"/>
        <w:tabs>
          <w:tab w:val="left" w:pos="9630"/>
        </w:tabs>
        <w:spacing w:before="74"/>
        <w:ind w:left="-180" w:firstLine="0"/>
        <w:rPr>
          <w:rFonts w:ascii="Times New Roman" w:hAnsi="Times New Roman" w:cs="Times New Roman"/>
          <w:sz w:val="23"/>
          <w:szCs w:val="23"/>
          <w:u w:val="single"/>
        </w:rPr>
      </w:pPr>
      <w:r w:rsidRPr="007F55EB">
        <w:rPr>
          <w:rFonts w:ascii="Times New Roman" w:hAnsi="Times New Roman" w:cs="Times New Roman"/>
          <w:sz w:val="23"/>
          <w:szCs w:val="23"/>
          <w:u w:val="single"/>
        </w:rPr>
        <w:tab/>
      </w:r>
    </w:p>
    <w:p w14:paraId="6B21E1A9" w14:textId="23BA61B7" w:rsidR="00C16959" w:rsidRPr="007F55EB" w:rsidRDefault="00C16959" w:rsidP="00D04BAA">
      <w:pPr>
        <w:pStyle w:val="ListParagraph"/>
        <w:tabs>
          <w:tab w:val="left" w:pos="9630"/>
        </w:tabs>
        <w:spacing w:before="74"/>
        <w:ind w:left="-180" w:firstLine="0"/>
        <w:rPr>
          <w:rFonts w:ascii="Times New Roman" w:hAnsi="Times New Roman" w:cs="Times New Roman"/>
          <w:sz w:val="23"/>
          <w:szCs w:val="23"/>
          <w:u w:val="single"/>
        </w:rPr>
      </w:pPr>
      <w:r w:rsidRPr="007F55EB">
        <w:rPr>
          <w:rFonts w:ascii="Times New Roman" w:hAnsi="Times New Roman" w:cs="Times New Roman"/>
          <w:sz w:val="23"/>
          <w:szCs w:val="23"/>
          <w:u w:val="single"/>
        </w:rPr>
        <w:tab/>
      </w:r>
    </w:p>
    <w:p w14:paraId="03154108" w14:textId="77777777" w:rsidR="00C16959" w:rsidRPr="007F55EB" w:rsidRDefault="00C16959" w:rsidP="00D04BAA">
      <w:pPr>
        <w:pStyle w:val="ListParagraph"/>
        <w:ind w:left="-180"/>
        <w:rPr>
          <w:rFonts w:ascii="Times New Roman" w:hAnsi="Times New Roman" w:cs="Times New Roman"/>
          <w:sz w:val="23"/>
          <w:szCs w:val="23"/>
        </w:rPr>
      </w:pPr>
    </w:p>
    <w:p w14:paraId="616C72AC" w14:textId="77777777" w:rsidR="00C16959" w:rsidRPr="007F55EB" w:rsidRDefault="00C16959" w:rsidP="00D04BAA">
      <w:pPr>
        <w:pStyle w:val="ListParagraph"/>
        <w:numPr>
          <w:ilvl w:val="0"/>
          <w:numId w:val="1"/>
        </w:numPr>
        <w:spacing w:before="74"/>
        <w:ind w:left="-180"/>
        <w:rPr>
          <w:rFonts w:ascii="Times New Roman" w:hAnsi="Times New Roman" w:cs="Times New Roman"/>
          <w:sz w:val="23"/>
          <w:szCs w:val="23"/>
        </w:rPr>
      </w:pPr>
      <w:r w:rsidRPr="007F55EB">
        <w:rPr>
          <w:rFonts w:ascii="Times New Roman" w:hAnsi="Times New Roman" w:cs="Times New Roman"/>
          <w:sz w:val="23"/>
          <w:szCs w:val="23"/>
        </w:rPr>
        <w:t>What recommendations do you have for changing/improving the Primary Healthcare System in your area?</w:t>
      </w:r>
    </w:p>
    <w:p w14:paraId="1878151E" w14:textId="3033BD7C" w:rsidR="00C16959" w:rsidRPr="007F55EB" w:rsidRDefault="00C16959" w:rsidP="008855A7">
      <w:pPr>
        <w:pStyle w:val="ListParagraph"/>
        <w:tabs>
          <w:tab w:val="left" w:pos="9630"/>
        </w:tabs>
        <w:spacing w:before="74"/>
        <w:ind w:left="-187" w:firstLine="0"/>
        <w:rPr>
          <w:rFonts w:ascii="Times New Roman" w:hAnsi="Times New Roman" w:cs="Times New Roman"/>
          <w:sz w:val="23"/>
          <w:szCs w:val="23"/>
          <w:u w:val="single"/>
        </w:rPr>
      </w:pPr>
      <w:r w:rsidRPr="007F55EB">
        <w:rPr>
          <w:rFonts w:ascii="Times New Roman" w:hAnsi="Times New Roman" w:cs="Times New Roman"/>
          <w:sz w:val="23"/>
          <w:szCs w:val="23"/>
          <w:u w:val="single"/>
        </w:rPr>
        <w:tab/>
      </w:r>
    </w:p>
    <w:p w14:paraId="57F87723" w14:textId="4370E635" w:rsidR="00C16959" w:rsidRPr="007F55EB" w:rsidRDefault="00C16959" w:rsidP="008855A7">
      <w:pPr>
        <w:pStyle w:val="ListParagraph"/>
        <w:tabs>
          <w:tab w:val="left" w:pos="9630"/>
        </w:tabs>
        <w:spacing w:before="74"/>
        <w:ind w:left="-187" w:firstLine="0"/>
        <w:rPr>
          <w:rFonts w:ascii="Times New Roman" w:hAnsi="Times New Roman" w:cs="Times New Roman"/>
          <w:sz w:val="23"/>
          <w:szCs w:val="23"/>
          <w:u w:val="single"/>
        </w:rPr>
      </w:pPr>
      <w:r w:rsidRPr="007F55EB">
        <w:rPr>
          <w:rFonts w:ascii="Times New Roman" w:hAnsi="Times New Roman" w:cs="Times New Roman"/>
          <w:sz w:val="23"/>
          <w:szCs w:val="23"/>
          <w:u w:val="single"/>
        </w:rPr>
        <w:tab/>
      </w:r>
      <w:r w:rsidRPr="007F55EB">
        <w:rPr>
          <w:rFonts w:ascii="Times New Roman" w:hAnsi="Times New Roman" w:cs="Times New Roman"/>
          <w:sz w:val="23"/>
          <w:szCs w:val="23"/>
          <w:u w:val="single"/>
        </w:rPr>
        <w:tab/>
      </w:r>
    </w:p>
    <w:p w14:paraId="5D3C6993" w14:textId="3252A5C1" w:rsidR="00C16959" w:rsidRPr="007F55EB" w:rsidRDefault="00C16959" w:rsidP="008855A7">
      <w:pPr>
        <w:pStyle w:val="ListParagraph"/>
        <w:tabs>
          <w:tab w:val="left" w:pos="9630"/>
        </w:tabs>
        <w:spacing w:before="74"/>
        <w:ind w:left="-187" w:firstLine="0"/>
        <w:rPr>
          <w:rFonts w:ascii="Times New Roman" w:hAnsi="Times New Roman" w:cs="Times New Roman"/>
          <w:sz w:val="23"/>
          <w:szCs w:val="23"/>
          <w:u w:val="single"/>
        </w:rPr>
      </w:pPr>
      <w:r w:rsidRPr="007F55EB">
        <w:rPr>
          <w:rFonts w:ascii="Times New Roman" w:hAnsi="Times New Roman" w:cs="Times New Roman"/>
          <w:sz w:val="23"/>
          <w:szCs w:val="23"/>
          <w:u w:val="single"/>
        </w:rPr>
        <w:tab/>
      </w:r>
      <w:r w:rsidRPr="007F55EB">
        <w:rPr>
          <w:rFonts w:ascii="Times New Roman" w:hAnsi="Times New Roman" w:cs="Times New Roman"/>
          <w:sz w:val="23"/>
          <w:szCs w:val="23"/>
          <w:u w:val="single"/>
        </w:rPr>
        <w:tab/>
      </w:r>
    </w:p>
    <w:p w14:paraId="51CEE834" w14:textId="5DA05F3B" w:rsidR="00C16959" w:rsidRPr="007F55EB" w:rsidRDefault="00C16959" w:rsidP="00D04BAA">
      <w:pPr>
        <w:pStyle w:val="ListParagraph"/>
        <w:numPr>
          <w:ilvl w:val="0"/>
          <w:numId w:val="1"/>
        </w:numPr>
        <w:tabs>
          <w:tab w:val="left" w:pos="9630"/>
        </w:tabs>
        <w:spacing w:before="74"/>
        <w:ind w:left="-180"/>
        <w:rPr>
          <w:rFonts w:ascii="Times New Roman" w:hAnsi="Times New Roman" w:cs="Times New Roman"/>
          <w:sz w:val="23"/>
          <w:szCs w:val="23"/>
        </w:rPr>
      </w:pPr>
      <w:r w:rsidRPr="007F55EB">
        <w:rPr>
          <w:rFonts w:ascii="Times New Roman" w:hAnsi="Times New Roman" w:cs="Times New Roman"/>
          <w:sz w:val="23"/>
          <w:szCs w:val="23"/>
        </w:rPr>
        <w:t xml:space="preserve">Community involvement is important in creating a healthy and vibrant place to live and grow.  What would make your community a healthier place to live? </w:t>
      </w:r>
    </w:p>
    <w:p w14:paraId="6C72444E" w14:textId="592DCA6F" w:rsidR="00C16959" w:rsidRPr="007F55EB" w:rsidRDefault="00C16959" w:rsidP="008855A7">
      <w:pPr>
        <w:pStyle w:val="ListParagraph"/>
        <w:tabs>
          <w:tab w:val="left" w:pos="9630"/>
        </w:tabs>
        <w:spacing w:before="74"/>
        <w:ind w:left="-187" w:firstLine="0"/>
        <w:rPr>
          <w:rFonts w:ascii="Times New Roman" w:hAnsi="Times New Roman" w:cs="Times New Roman"/>
          <w:sz w:val="23"/>
          <w:szCs w:val="23"/>
          <w:u w:val="single"/>
        </w:rPr>
      </w:pPr>
      <w:r w:rsidRPr="007F55EB">
        <w:rPr>
          <w:rFonts w:ascii="Times New Roman" w:hAnsi="Times New Roman" w:cs="Times New Roman"/>
          <w:sz w:val="23"/>
          <w:szCs w:val="23"/>
          <w:u w:val="single"/>
        </w:rPr>
        <w:tab/>
      </w:r>
    </w:p>
    <w:p w14:paraId="4CBBFC6F" w14:textId="62D019AD" w:rsidR="00C16959" w:rsidRPr="007F55EB" w:rsidRDefault="00C16959" w:rsidP="00D04BAA">
      <w:pPr>
        <w:pStyle w:val="ListParagraph"/>
        <w:tabs>
          <w:tab w:val="left" w:pos="9630"/>
        </w:tabs>
        <w:spacing w:before="74"/>
        <w:ind w:left="-180" w:firstLine="0"/>
        <w:rPr>
          <w:rFonts w:ascii="Times New Roman" w:hAnsi="Times New Roman" w:cs="Times New Roman"/>
          <w:sz w:val="23"/>
          <w:szCs w:val="23"/>
          <w:u w:val="single"/>
        </w:rPr>
      </w:pPr>
      <w:r w:rsidRPr="007F55EB">
        <w:rPr>
          <w:rFonts w:ascii="Times New Roman" w:hAnsi="Times New Roman" w:cs="Times New Roman"/>
          <w:sz w:val="23"/>
          <w:szCs w:val="23"/>
          <w:u w:val="single"/>
        </w:rPr>
        <w:tab/>
      </w:r>
    </w:p>
    <w:p w14:paraId="6475F456" w14:textId="4A5D1017" w:rsidR="00C16959" w:rsidRPr="007F55EB" w:rsidRDefault="00C16959" w:rsidP="00D04BAA">
      <w:pPr>
        <w:pStyle w:val="ListParagraph"/>
        <w:tabs>
          <w:tab w:val="left" w:pos="9630"/>
        </w:tabs>
        <w:spacing w:before="74"/>
        <w:ind w:left="-180" w:firstLine="0"/>
        <w:rPr>
          <w:rFonts w:ascii="Times New Roman" w:hAnsi="Times New Roman" w:cs="Times New Roman"/>
          <w:sz w:val="23"/>
          <w:szCs w:val="23"/>
          <w:u w:val="single"/>
        </w:rPr>
      </w:pPr>
      <w:r w:rsidRPr="007F55EB">
        <w:rPr>
          <w:rFonts w:ascii="Times New Roman" w:hAnsi="Times New Roman" w:cs="Times New Roman"/>
          <w:sz w:val="23"/>
          <w:szCs w:val="23"/>
          <w:u w:val="single"/>
        </w:rPr>
        <w:tab/>
      </w:r>
    </w:p>
    <w:p w14:paraId="6F3F18BF" w14:textId="78D99328" w:rsidR="00C16959" w:rsidRPr="007F55EB" w:rsidRDefault="00C16959" w:rsidP="00D04BAA">
      <w:pPr>
        <w:pStyle w:val="ListParagraph"/>
        <w:tabs>
          <w:tab w:val="left" w:pos="9630"/>
        </w:tabs>
        <w:spacing w:before="74"/>
        <w:ind w:left="-180" w:firstLine="0"/>
        <w:rPr>
          <w:rFonts w:ascii="Times New Roman" w:hAnsi="Times New Roman" w:cs="Times New Roman"/>
          <w:sz w:val="23"/>
          <w:szCs w:val="23"/>
          <w:u w:val="single"/>
        </w:rPr>
      </w:pPr>
      <w:r w:rsidRPr="007F55EB">
        <w:rPr>
          <w:rFonts w:ascii="Times New Roman" w:hAnsi="Times New Roman" w:cs="Times New Roman"/>
          <w:sz w:val="23"/>
          <w:szCs w:val="23"/>
          <w:u w:val="single"/>
        </w:rPr>
        <w:tab/>
      </w:r>
    </w:p>
    <w:p w14:paraId="4DEF6F40" w14:textId="0D1F8158" w:rsidR="00C16959" w:rsidRPr="007F55EB" w:rsidRDefault="00C16959" w:rsidP="00D04BAA">
      <w:pPr>
        <w:pStyle w:val="ListParagraph"/>
        <w:tabs>
          <w:tab w:val="left" w:pos="9630"/>
        </w:tabs>
        <w:spacing w:before="74"/>
        <w:ind w:left="-180" w:firstLine="0"/>
        <w:rPr>
          <w:rFonts w:ascii="Times New Roman" w:hAnsi="Times New Roman" w:cs="Times New Roman"/>
          <w:sz w:val="23"/>
          <w:szCs w:val="23"/>
          <w:u w:val="single"/>
        </w:rPr>
      </w:pPr>
      <w:r w:rsidRPr="007F55EB">
        <w:rPr>
          <w:rFonts w:ascii="Times New Roman" w:hAnsi="Times New Roman" w:cs="Times New Roman"/>
          <w:sz w:val="23"/>
          <w:szCs w:val="23"/>
          <w:u w:val="single"/>
        </w:rPr>
        <w:tab/>
      </w:r>
    </w:p>
    <w:p w14:paraId="09AEF799" w14:textId="77777777" w:rsidR="00C16959" w:rsidRPr="007F55EB" w:rsidRDefault="00C16959" w:rsidP="00D04BAA">
      <w:pPr>
        <w:pStyle w:val="ListParagraph"/>
        <w:ind w:left="-180"/>
        <w:rPr>
          <w:rFonts w:ascii="Times New Roman" w:hAnsi="Times New Roman" w:cs="Times New Roman"/>
          <w:sz w:val="23"/>
          <w:szCs w:val="23"/>
        </w:rPr>
      </w:pPr>
    </w:p>
    <w:p w14:paraId="185D60DB" w14:textId="189E3932" w:rsidR="00C16959" w:rsidRPr="007F55EB" w:rsidRDefault="00C16959" w:rsidP="00D04BAA">
      <w:pPr>
        <w:pStyle w:val="ListParagraph"/>
        <w:numPr>
          <w:ilvl w:val="0"/>
          <w:numId w:val="1"/>
        </w:numPr>
        <w:spacing w:before="74"/>
        <w:ind w:left="-180"/>
        <w:rPr>
          <w:rFonts w:ascii="Times New Roman" w:hAnsi="Times New Roman" w:cs="Times New Roman"/>
          <w:sz w:val="23"/>
          <w:szCs w:val="23"/>
        </w:rPr>
      </w:pPr>
      <w:r w:rsidRPr="007F55EB">
        <w:rPr>
          <w:rFonts w:ascii="Times New Roman" w:hAnsi="Times New Roman" w:cs="Times New Roman"/>
          <w:sz w:val="23"/>
          <w:szCs w:val="23"/>
        </w:rPr>
        <w:t xml:space="preserve">Do you have any additional comments you would like to make with regards to Primary Healthcare in your area? </w:t>
      </w:r>
    </w:p>
    <w:p w14:paraId="0904E7B1" w14:textId="08C26E31" w:rsidR="00C16959" w:rsidRPr="007F55EB" w:rsidRDefault="00C16959" w:rsidP="008855A7">
      <w:pPr>
        <w:pStyle w:val="ListParagraph"/>
        <w:tabs>
          <w:tab w:val="left" w:pos="9630"/>
        </w:tabs>
        <w:spacing w:before="74"/>
        <w:ind w:left="-187" w:firstLine="0"/>
        <w:rPr>
          <w:rFonts w:ascii="Times New Roman" w:hAnsi="Times New Roman" w:cs="Times New Roman"/>
          <w:sz w:val="23"/>
          <w:szCs w:val="23"/>
          <w:u w:val="single"/>
        </w:rPr>
      </w:pPr>
      <w:r w:rsidRPr="007F55EB">
        <w:rPr>
          <w:rFonts w:ascii="Times New Roman" w:hAnsi="Times New Roman" w:cs="Times New Roman"/>
          <w:sz w:val="23"/>
          <w:szCs w:val="23"/>
          <w:u w:val="single"/>
        </w:rPr>
        <w:tab/>
      </w:r>
    </w:p>
    <w:p w14:paraId="260A077F" w14:textId="2E6E4D8C" w:rsidR="00C16959" w:rsidRPr="007F55EB" w:rsidRDefault="00C16959" w:rsidP="00D04BAA">
      <w:pPr>
        <w:pStyle w:val="ListParagraph"/>
        <w:tabs>
          <w:tab w:val="left" w:pos="9630"/>
        </w:tabs>
        <w:spacing w:before="74"/>
        <w:ind w:left="-180" w:firstLine="0"/>
        <w:rPr>
          <w:rFonts w:ascii="Times New Roman" w:hAnsi="Times New Roman" w:cs="Times New Roman"/>
          <w:sz w:val="23"/>
          <w:szCs w:val="23"/>
          <w:u w:val="single"/>
        </w:rPr>
      </w:pPr>
      <w:r w:rsidRPr="007F55EB">
        <w:rPr>
          <w:rFonts w:ascii="Times New Roman" w:hAnsi="Times New Roman" w:cs="Times New Roman"/>
          <w:sz w:val="23"/>
          <w:szCs w:val="23"/>
          <w:u w:val="single"/>
        </w:rPr>
        <w:tab/>
      </w:r>
    </w:p>
    <w:p w14:paraId="58A1BAD1" w14:textId="4BF8F8F8" w:rsidR="00C16959" w:rsidRPr="007F55EB" w:rsidRDefault="00C16959" w:rsidP="00D04BAA">
      <w:pPr>
        <w:pStyle w:val="ListParagraph"/>
        <w:tabs>
          <w:tab w:val="left" w:pos="9630"/>
        </w:tabs>
        <w:spacing w:before="74"/>
        <w:ind w:left="-180" w:firstLine="0"/>
        <w:rPr>
          <w:rFonts w:ascii="Times New Roman" w:hAnsi="Times New Roman" w:cs="Times New Roman"/>
          <w:sz w:val="23"/>
          <w:szCs w:val="23"/>
          <w:u w:val="single"/>
        </w:rPr>
      </w:pPr>
      <w:r w:rsidRPr="007F55EB">
        <w:rPr>
          <w:rFonts w:ascii="Times New Roman" w:hAnsi="Times New Roman" w:cs="Times New Roman"/>
          <w:sz w:val="23"/>
          <w:szCs w:val="23"/>
          <w:u w:val="single"/>
        </w:rPr>
        <w:tab/>
      </w:r>
    </w:p>
    <w:p w14:paraId="29742500" w14:textId="3C36FB4C" w:rsidR="00C16959" w:rsidRPr="007F55EB" w:rsidRDefault="00C16959" w:rsidP="00D04BAA">
      <w:pPr>
        <w:pStyle w:val="ListParagraph"/>
        <w:tabs>
          <w:tab w:val="left" w:pos="9630"/>
        </w:tabs>
        <w:spacing w:before="74"/>
        <w:ind w:left="-180" w:firstLine="0"/>
        <w:rPr>
          <w:rFonts w:ascii="Times New Roman" w:hAnsi="Times New Roman" w:cs="Times New Roman"/>
          <w:sz w:val="23"/>
          <w:szCs w:val="23"/>
          <w:u w:val="single"/>
        </w:rPr>
      </w:pPr>
      <w:r w:rsidRPr="007F55EB">
        <w:rPr>
          <w:rFonts w:ascii="Times New Roman" w:hAnsi="Times New Roman" w:cs="Times New Roman"/>
          <w:sz w:val="23"/>
          <w:szCs w:val="23"/>
          <w:u w:val="single"/>
        </w:rPr>
        <w:tab/>
      </w:r>
    </w:p>
    <w:p w14:paraId="78B1E17C" w14:textId="77777777" w:rsidR="00B64327" w:rsidRDefault="00C16959" w:rsidP="00D04BAA">
      <w:pPr>
        <w:pStyle w:val="ListParagraph"/>
        <w:tabs>
          <w:tab w:val="left" w:pos="9630"/>
        </w:tabs>
        <w:spacing w:before="74"/>
        <w:ind w:left="-180" w:firstLine="0"/>
        <w:rPr>
          <w:rFonts w:ascii="Times New Roman" w:hAnsi="Times New Roman" w:cs="Times New Roman"/>
          <w:sz w:val="23"/>
          <w:szCs w:val="23"/>
          <w:u w:val="single"/>
        </w:rPr>
      </w:pPr>
      <w:r w:rsidRPr="007F55EB">
        <w:rPr>
          <w:rFonts w:ascii="Times New Roman" w:hAnsi="Times New Roman" w:cs="Times New Roman"/>
          <w:sz w:val="23"/>
          <w:szCs w:val="23"/>
          <w:u w:val="single"/>
        </w:rPr>
        <w:tab/>
      </w:r>
    </w:p>
    <w:p w14:paraId="1A3AE12C" w14:textId="77777777" w:rsidR="00B64327" w:rsidRDefault="00B64327" w:rsidP="00D04BAA">
      <w:pPr>
        <w:pStyle w:val="ListParagraph"/>
        <w:tabs>
          <w:tab w:val="left" w:pos="9630"/>
        </w:tabs>
        <w:spacing w:before="74"/>
        <w:ind w:left="-180" w:firstLine="0"/>
        <w:rPr>
          <w:rFonts w:ascii="Times New Roman" w:hAnsi="Times New Roman" w:cs="Times New Roman"/>
          <w:sz w:val="23"/>
          <w:szCs w:val="23"/>
          <w:u w:val="single"/>
        </w:rPr>
      </w:pPr>
    </w:p>
    <w:p w14:paraId="3DF38488" w14:textId="77777777" w:rsidR="00B64327" w:rsidRPr="0019145D" w:rsidRDefault="00B64327" w:rsidP="0019145D">
      <w:pPr>
        <w:pStyle w:val="ListParagraph"/>
        <w:tabs>
          <w:tab w:val="left" w:pos="9630"/>
        </w:tabs>
        <w:spacing w:before="74"/>
        <w:ind w:left="-180" w:firstLine="0"/>
        <w:jc w:val="center"/>
        <w:rPr>
          <w:rFonts w:ascii="Arial Narrow" w:hAnsi="Arial Narrow" w:cs="Times New Roman"/>
          <w:sz w:val="23"/>
          <w:szCs w:val="23"/>
          <w:u w:val="single"/>
        </w:rPr>
      </w:pPr>
    </w:p>
    <w:p w14:paraId="3F589919" w14:textId="44D90F24" w:rsidR="0019145D" w:rsidRDefault="00043AB3" w:rsidP="0019145D">
      <w:pPr>
        <w:pStyle w:val="BodyText"/>
        <w:ind w:left="-180"/>
        <w:jc w:val="center"/>
        <w:rPr>
          <w:rFonts w:ascii="Arial Narrow" w:hAnsi="Arial Narrow" w:cs="Times New Roman"/>
          <w:b/>
          <w:color w:val="002060"/>
          <w:spacing w:val="20"/>
          <w:sz w:val="26"/>
          <w:szCs w:val="26"/>
        </w:rPr>
      </w:pPr>
      <w:r>
        <w:rPr>
          <w:rFonts w:ascii="Arial Narrow" w:hAnsi="Arial Narrow" w:cs="Times New Roman"/>
          <w:b/>
          <w:color w:val="002060"/>
          <w:spacing w:val="20"/>
          <w:sz w:val="26"/>
          <w:szCs w:val="26"/>
        </w:rPr>
        <w:t xml:space="preserve">PLEASE RETURN </w:t>
      </w:r>
      <w:r w:rsidR="0019145D" w:rsidRPr="00AA26EF">
        <w:rPr>
          <w:rFonts w:ascii="Arial Narrow" w:hAnsi="Arial Narrow" w:cs="Times New Roman"/>
          <w:b/>
          <w:color w:val="002060"/>
          <w:spacing w:val="20"/>
          <w:sz w:val="26"/>
          <w:szCs w:val="26"/>
        </w:rPr>
        <w:t>YOU</w:t>
      </w:r>
      <w:r>
        <w:rPr>
          <w:rFonts w:ascii="Arial Narrow" w:hAnsi="Arial Narrow" w:cs="Times New Roman"/>
          <w:b/>
          <w:color w:val="002060"/>
          <w:spacing w:val="20"/>
          <w:sz w:val="26"/>
          <w:szCs w:val="26"/>
        </w:rPr>
        <w:t>R</w:t>
      </w:r>
      <w:r w:rsidR="0019145D" w:rsidRPr="00AA26EF">
        <w:rPr>
          <w:rFonts w:ascii="Arial Narrow" w:hAnsi="Arial Narrow" w:cs="Times New Roman"/>
          <w:b/>
          <w:color w:val="002060"/>
          <w:spacing w:val="20"/>
          <w:sz w:val="26"/>
          <w:szCs w:val="26"/>
        </w:rPr>
        <w:t xml:space="preserve"> COMPLETED SURVEY TO THE TOWN HALL</w:t>
      </w:r>
      <w:r>
        <w:rPr>
          <w:rFonts w:ascii="Arial Narrow" w:hAnsi="Arial Narrow" w:cs="Times New Roman"/>
          <w:b/>
          <w:color w:val="002060"/>
          <w:spacing w:val="20"/>
          <w:sz w:val="26"/>
          <w:szCs w:val="26"/>
        </w:rPr>
        <w:t xml:space="preserve"> </w:t>
      </w:r>
    </w:p>
    <w:p w14:paraId="5626B7B0" w14:textId="7814E178" w:rsidR="00043AB3" w:rsidRPr="00AA26EF" w:rsidRDefault="00043AB3" w:rsidP="0019145D">
      <w:pPr>
        <w:pStyle w:val="BodyText"/>
        <w:ind w:left="-180"/>
        <w:jc w:val="center"/>
        <w:rPr>
          <w:rFonts w:ascii="Arial Narrow" w:hAnsi="Arial Narrow" w:cs="Times New Roman"/>
          <w:b/>
          <w:color w:val="002060"/>
          <w:spacing w:val="20"/>
          <w:sz w:val="26"/>
          <w:szCs w:val="26"/>
        </w:rPr>
      </w:pPr>
      <w:r w:rsidRPr="00043AB3">
        <w:rPr>
          <w:rFonts w:ascii="Arial Narrow" w:hAnsi="Arial Narrow" w:cs="Times New Roman"/>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DEADLINE</w:t>
      </w:r>
      <w:r>
        <w:rPr>
          <w:rFonts w:ascii="Arial Narrow" w:hAnsi="Arial Narrow" w:cs="Times New Roman"/>
          <w:b/>
          <w:color w:val="002060"/>
          <w:spacing w:val="20"/>
          <w:sz w:val="26"/>
          <w:szCs w:val="26"/>
        </w:rPr>
        <w:t xml:space="preserve"> FOR SURVEYS TO BE RETURNED IS </w:t>
      </w:r>
      <w:r w:rsidRPr="00043AB3">
        <w:rPr>
          <w:rFonts w:ascii="Arial Narrow" w:hAnsi="Arial Narrow" w:cs="Times New Roman"/>
          <w:color w:val="002060"/>
          <w:spacing w:val="20"/>
          <w:sz w:val="26"/>
          <w:szCs w:val="26"/>
          <w14:textOutline w14:w="9525" w14:cap="rnd" w14:cmpd="sng" w14:algn="ctr">
            <w14:solidFill>
              <w14:srgbClr w14:val="000000"/>
            </w14:solidFill>
            <w14:prstDash w14:val="solid"/>
            <w14:bevel/>
          </w14:textOutline>
        </w:rPr>
        <w:t>12 JUNE 2019</w:t>
      </w:r>
      <w:r w:rsidRPr="00043AB3">
        <w:rPr>
          <w:rFonts w:ascii="Arial Narrow" w:hAnsi="Arial Narrow" w:cs="Times New Roman"/>
          <w:color w:val="002060"/>
          <w:spacing w:val="20"/>
          <w:sz w:val="26"/>
          <w:szCs w:val="26"/>
        </w:rPr>
        <w:t>.</w:t>
      </w:r>
      <w:r>
        <w:rPr>
          <w:rFonts w:ascii="Arial Narrow" w:hAnsi="Arial Narrow" w:cs="Times New Roman"/>
          <w:b/>
          <w:color w:val="002060"/>
          <w:spacing w:val="20"/>
          <w:sz w:val="26"/>
          <w:szCs w:val="26"/>
        </w:rPr>
        <w:t xml:space="preserve">  </w:t>
      </w:r>
      <w:bookmarkStart w:id="0" w:name="_GoBack"/>
      <w:bookmarkEnd w:id="0"/>
    </w:p>
    <w:p w14:paraId="2E8C968C" w14:textId="77777777" w:rsidR="00C03609" w:rsidRPr="00AA294A" w:rsidRDefault="00C03609" w:rsidP="0019145D">
      <w:pPr>
        <w:pStyle w:val="BodyText"/>
        <w:ind w:left="-180"/>
        <w:jc w:val="center"/>
        <w:rPr>
          <w:rFonts w:ascii="Arial Narrow" w:hAnsi="Arial Narrow" w:cs="Times New Roman"/>
          <w:color w:val="002060"/>
          <w:sz w:val="23"/>
          <w:szCs w:val="23"/>
        </w:rPr>
      </w:pPr>
    </w:p>
    <w:p w14:paraId="1AF51F08" w14:textId="77777777" w:rsidR="00AA294A" w:rsidRPr="007061B5" w:rsidRDefault="00AA294A" w:rsidP="0019145D">
      <w:pPr>
        <w:pStyle w:val="BodyText"/>
        <w:ind w:left="-180"/>
        <w:jc w:val="center"/>
        <w:rPr>
          <w:rStyle w:val="Strong"/>
          <w:rFonts w:ascii="Arial" w:hAnsi="Arial" w:cs="Arial"/>
          <w:color w:val="002060"/>
          <w:sz w:val="22"/>
          <w:szCs w:val="22"/>
          <w:shd w:val="clear" w:color="auto" w:fill="FFFFFF"/>
        </w:rPr>
      </w:pPr>
      <w:r w:rsidRPr="007061B5">
        <w:rPr>
          <w:rStyle w:val="Strong"/>
          <w:rFonts w:ascii="Arial" w:hAnsi="Arial" w:cs="Arial"/>
          <w:color w:val="002060"/>
          <w:sz w:val="22"/>
          <w:szCs w:val="22"/>
          <w:shd w:val="clear" w:color="auto" w:fill="FFFFFF"/>
        </w:rPr>
        <w:t>Town of Portugal Cove - St. Philip's</w:t>
      </w:r>
    </w:p>
    <w:p w14:paraId="7C8CFEEF" w14:textId="77777777" w:rsidR="00043AB3" w:rsidRDefault="00AA294A" w:rsidP="00043AB3">
      <w:pPr>
        <w:pStyle w:val="BodyText"/>
        <w:ind w:left="-180"/>
        <w:jc w:val="center"/>
        <w:rPr>
          <w:rFonts w:ascii="Arial" w:hAnsi="Arial" w:cs="Arial"/>
          <w:color w:val="002060"/>
          <w:sz w:val="22"/>
          <w:szCs w:val="22"/>
          <w:shd w:val="clear" w:color="auto" w:fill="FFFFFF"/>
        </w:rPr>
      </w:pPr>
      <w:r w:rsidRPr="007061B5">
        <w:rPr>
          <w:rFonts w:ascii="Arial" w:hAnsi="Arial" w:cs="Arial"/>
          <w:color w:val="002060"/>
          <w:sz w:val="22"/>
          <w:szCs w:val="22"/>
          <w:shd w:val="clear" w:color="auto" w:fill="FFFFFF"/>
        </w:rPr>
        <w:t>1119 Thorburn Road Portugal Cove-St. Philip's, NL   A1M 1T6</w:t>
      </w:r>
      <w:r w:rsidR="00043AB3">
        <w:rPr>
          <w:rFonts w:ascii="Arial" w:hAnsi="Arial" w:cs="Arial"/>
          <w:color w:val="002060"/>
          <w:sz w:val="22"/>
          <w:szCs w:val="22"/>
          <w:shd w:val="clear" w:color="auto" w:fill="FFFFFF"/>
        </w:rPr>
        <w:t xml:space="preserve"> </w:t>
      </w:r>
    </w:p>
    <w:p w14:paraId="5F4130AD" w14:textId="7B9ACBE5" w:rsidR="00C16959" w:rsidRPr="006924B9" w:rsidRDefault="00B64327" w:rsidP="00043AB3">
      <w:pPr>
        <w:pStyle w:val="BodyText"/>
        <w:ind w:left="-180"/>
        <w:jc w:val="center"/>
        <w:rPr>
          <w:b/>
          <w:sz w:val="23"/>
          <w:szCs w:val="23"/>
        </w:rPr>
      </w:pPr>
      <w:r w:rsidRPr="006924B9">
        <w:rPr>
          <w:rFonts w:cs="Times New Roman"/>
          <w:b/>
          <w:sz w:val="23"/>
          <w:szCs w:val="23"/>
        </w:rPr>
        <w:t>Thank you</w:t>
      </w:r>
      <w:r w:rsidR="007061B5" w:rsidRPr="006924B9">
        <w:rPr>
          <w:rFonts w:cs="Times New Roman"/>
          <w:b/>
          <w:sz w:val="23"/>
          <w:szCs w:val="23"/>
        </w:rPr>
        <w:t>.</w:t>
      </w:r>
    </w:p>
    <w:sectPr w:rsidR="00C16959" w:rsidRPr="006924B9" w:rsidSect="00D04BAA">
      <w:headerReference w:type="even" r:id="rId9"/>
      <w:headerReference w:type="default" r:id="rId10"/>
      <w:footerReference w:type="even" r:id="rId11"/>
      <w:footerReference w:type="default" r:id="rId12"/>
      <w:headerReference w:type="first" r:id="rId13"/>
      <w:footerReference w:type="first" r:id="rId14"/>
      <w:pgSz w:w="12240" w:h="15840"/>
      <w:pgMar w:top="450" w:right="1170" w:bottom="720" w:left="1260"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5DDFF" w14:textId="77777777" w:rsidR="001E5770" w:rsidRDefault="001E5770" w:rsidP="00C16959">
      <w:r>
        <w:separator/>
      </w:r>
    </w:p>
  </w:endnote>
  <w:endnote w:type="continuationSeparator" w:id="0">
    <w:p w14:paraId="0B79584F" w14:textId="77777777" w:rsidR="001E5770" w:rsidRDefault="001E5770" w:rsidP="00C1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F603F" w14:textId="77777777" w:rsidR="00C16959" w:rsidRDefault="00C169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7C15B" w14:textId="77777777" w:rsidR="00C16959" w:rsidRDefault="00C169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63FCA" w14:textId="77777777" w:rsidR="00C16959" w:rsidRDefault="00C16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D4CFA" w14:textId="77777777" w:rsidR="001E5770" w:rsidRDefault="001E5770" w:rsidP="00C16959">
      <w:r>
        <w:separator/>
      </w:r>
    </w:p>
  </w:footnote>
  <w:footnote w:type="continuationSeparator" w:id="0">
    <w:p w14:paraId="63DEB89A" w14:textId="77777777" w:rsidR="001E5770" w:rsidRDefault="001E5770" w:rsidP="00C16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EAD6D" w14:textId="77777777" w:rsidR="00C16959" w:rsidRDefault="00C169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CF032" w14:textId="36B8197E" w:rsidR="00C16959" w:rsidRDefault="00C169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C26C2" w14:textId="77777777" w:rsidR="00C16959" w:rsidRDefault="00C169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2152AA"/>
    <w:multiLevelType w:val="hybridMultilevel"/>
    <w:tmpl w:val="2084B9B0"/>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959"/>
    <w:rsid w:val="000225B8"/>
    <w:rsid w:val="00043AB3"/>
    <w:rsid w:val="000800C4"/>
    <w:rsid w:val="000872B8"/>
    <w:rsid w:val="000A01ED"/>
    <w:rsid w:val="00186CE4"/>
    <w:rsid w:val="0019145D"/>
    <w:rsid w:val="001A6C51"/>
    <w:rsid w:val="001E5770"/>
    <w:rsid w:val="003068CC"/>
    <w:rsid w:val="00352266"/>
    <w:rsid w:val="00366B70"/>
    <w:rsid w:val="003C1146"/>
    <w:rsid w:val="00477A01"/>
    <w:rsid w:val="004D67B3"/>
    <w:rsid w:val="00516720"/>
    <w:rsid w:val="00575ACD"/>
    <w:rsid w:val="005B1AAE"/>
    <w:rsid w:val="00601026"/>
    <w:rsid w:val="006924B9"/>
    <w:rsid w:val="007061B5"/>
    <w:rsid w:val="00783F9A"/>
    <w:rsid w:val="007D26A8"/>
    <w:rsid w:val="007D762B"/>
    <w:rsid w:val="007F55EB"/>
    <w:rsid w:val="00816A87"/>
    <w:rsid w:val="008855A7"/>
    <w:rsid w:val="00AA26EF"/>
    <w:rsid w:val="00AA294A"/>
    <w:rsid w:val="00B35588"/>
    <w:rsid w:val="00B64327"/>
    <w:rsid w:val="00C03609"/>
    <w:rsid w:val="00C16959"/>
    <w:rsid w:val="00D00167"/>
    <w:rsid w:val="00D04BAA"/>
    <w:rsid w:val="00E56C19"/>
    <w:rsid w:val="00ED5449"/>
    <w:rsid w:val="00ED5E44"/>
    <w:rsid w:val="00F307FA"/>
    <w:rsid w:val="00F372AF"/>
    <w:rsid w:val="00FA5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0324AB"/>
  <w15:chartTrackingRefBased/>
  <w15:docId w15:val="{48984397-0BD9-46ED-8FE5-A9A8AAC0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D5E44"/>
    <w:pPr>
      <w:widowControl w:val="0"/>
      <w:autoSpaceDE w:val="0"/>
      <w:autoSpaceDN w:val="0"/>
      <w:ind w:left="108"/>
      <w:outlineLvl w:val="0"/>
    </w:pPr>
    <w:rPr>
      <w:rFonts w:ascii="Calibri" w:eastAsia="Calibri" w:hAnsi="Calibri" w:cs="Calibri"/>
      <w:b/>
      <w:bCs/>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9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959"/>
    <w:rPr>
      <w:rFonts w:ascii="Segoe UI" w:hAnsi="Segoe UI" w:cs="Segoe UI"/>
      <w:sz w:val="18"/>
      <w:szCs w:val="18"/>
    </w:rPr>
  </w:style>
  <w:style w:type="paragraph" w:styleId="ListParagraph">
    <w:name w:val="List Paragraph"/>
    <w:basedOn w:val="Normal"/>
    <w:uiPriority w:val="1"/>
    <w:qFormat/>
    <w:rsid w:val="00C16959"/>
    <w:pPr>
      <w:widowControl w:val="0"/>
      <w:autoSpaceDE w:val="0"/>
      <w:autoSpaceDN w:val="0"/>
      <w:spacing w:before="23"/>
      <w:ind w:left="860" w:hanging="360"/>
    </w:pPr>
    <w:rPr>
      <w:rFonts w:ascii="Calibri" w:eastAsia="Calibri" w:hAnsi="Calibri" w:cs="Calibri"/>
      <w:sz w:val="22"/>
      <w:lang w:bidi="en-US"/>
    </w:rPr>
  </w:style>
  <w:style w:type="paragraph" w:styleId="Header">
    <w:name w:val="header"/>
    <w:basedOn w:val="Normal"/>
    <w:link w:val="HeaderChar"/>
    <w:uiPriority w:val="99"/>
    <w:unhideWhenUsed/>
    <w:rsid w:val="00C16959"/>
    <w:pPr>
      <w:tabs>
        <w:tab w:val="center" w:pos="4680"/>
        <w:tab w:val="right" w:pos="9360"/>
      </w:tabs>
    </w:pPr>
  </w:style>
  <w:style w:type="character" w:customStyle="1" w:styleId="HeaderChar">
    <w:name w:val="Header Char"/>
    <w:basedOn w:val="DefaultParagraphFont"/>
    <w:link w:val="Header"/>
    <w:uiPriority w:val="99"/>
    <w:rsid w:val="00C16959"/>
  </w:style>
  <w:style w:type="paragraph" w:styleId="Footer">
    <w:name w:val="footer"/>
    <w:basedOn w:val="Normal"/>
    <w:link w:val="FooterChar"/>
    <w:uiPriority w:val="99"/>
    <w:unhideWhenUsed/>
    <w:rsid w:val="00C16959"/>
    <w:pPr>
      <w:tabs>
        <w:tab w:val="center" w:pos="4680"/>
        <w:tab w:val="right" w:pos="9360"/>
      </w:tabs>
    </w:pPr>
  </w:style>
  <w:style w:type="character" w:customStyle="1" w:styleId="FooterChar">
    <w:name w:val="Footer Char"/>
    <w:basedOn w:val="DefaultParagraphFont"/>
    <w:link w:val="Footer"/>
    <w:uiPriority w:val="99"/>
    <w:rsid w:val="00C16959"/>
  </w:style>
  <w:style w:type="character" w:customStyle="1" w:styleId="Heading1Char">
    <w:name w:val="Heading 1 Char"/>
    <w:basedOn w:val="DefaultParagraphFont"/>
    <w:link w:val="Heading1"/>
    <w:uiPriority w:val="9"/>
    <w:rsid w:val="00ED5E44"/>
    <w:rPr>
      <w:rFonts w:ascii="Calibri" w:eastAsia="Calibri" w:hAnsi="Calibri" w:cs="Calibri"/>
      <w:b/>
      <w:bCs/>
      <w:szCs w:val="24"/>
      <w:lang w:bidi="en-US"/>
    </w:rPr>
  </w:style>
  <w:style w:type="paragraph" w:styleId="BodyText">
    <w:name w:val="Body Text"/>
    <w:basedOn w:val="Normal"/>
    <w:link w:val="BodyTextChar"/>
    <w:uiPriority w:val="1"/>
    <w:qFormat/>
    <w:rsid w:val="00ED5E44"/>
    <w:pPr>
      <w:widowControl w:val="0"/>
      <w:autoSpaceDE w:val="0"/>
      <w:autoSpaceDN w:val="0"/>
    </w:pPr>
    <w:rPr>
      <w:rFonts w:ascii="Calibri" w:eastAsia="Calibri" w:hAnsi="Calibri" w:cs="Calibri"/>
      <w:szCs w:val="24"/>
      <w:lang w:bidi="en-US"/>
    </w:rPr>
  </w:style>
  <w:style w:type="character" w:customStyle="1" w:styleId="BodyTextChar">
    <w:name w:val="Body Text Char"/>
    <w:basedOn w:val="DefaultParagraphFont"/>
    <w:link w:val="BodyText"/>
    <w:uiPriority w:val="1"/>
    <w:rsid w:val="00ED5E44"/>
    <w:rPr>
      <w:rFonts w:ascii="Calibri" w:eastAsia="Calibri" w:hAnsi="Calibri" w:cs="Calibri"/>
      <w:szCs w:val="24"/>
      <w:lang w:bidi="en-US"/>
    </w:rPr>
  </w:style>
  <w:style w:type="character" w:styleId="Strong">
    <w:name w:val="Strong"/>
    <w:basedOn w:val="DefaultParagraphFont"/>
    <w:uiPriority w:val="22"/>
    <w:qFormat/>
    <w:rsid w:val="00AA29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26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McCarthy</dc:creator>
  <cp:keywords/>
  <dc:description/>
  <cp:lastModifiedBy>Catherine McCarthy</cp:lastModifiedBy>
  <cp:revision>2</cp:revision>
  <cp:lastPrinted>2019-05-14T16:44:00Z</cp:lastPrinted>
  <dcterms:created xsi:type="dcterms:W3CDTF">2019-05-15T17:19:00Z</dcterms:created>
  <dcterms:modified xsi:type="dcterms:W3CDTF">2019-05-15T17:19:00Z</dcterms:modified>
</cp:coreProperties>
</file>